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20F0" w14:textId="09D7936A" w:rsidR="00105A15" w:rsidRPr="00A40B95" w:rsidRDefault="00A40B95" w:rsidP="00105A15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"/>
        </w:rPr>
        <w:t xml:space="preserve">FORM </w:t>
      </w:r>
      <w:r w:rsidR="00105A15">
        <w:rPr>
          <w:rFonts w:ascii="Arial" w:hAnsi="Arial" w:cs="Arial"/>
          <w:i/>
          <w:iCs/>
          <w:sz w:val="22"/>
          <w:szCs w:val="22"/>
          <w:lang w:val="en"/>
        </w:rPr>
        <w:t>TEMPLATE</w:t>
      </w:r>
    </w:p>
    <w:p w14:paraId="31BA46B1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236D449" w14:textId="77777777" w:rsidR="00105A15" w:rsidRDefault="00105A15" w:rsidP="00105A15">
      <w:pPr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List of signatures</w:t>
      </w:r>
    </w:p>
    <w:p w14:paraId="546541DE" w14:textId="77777777" w:rsidR="0092601F" w:rsidRPr="00A40B95" w:rsidRDefault="0092601F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C7ACDA6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 xml:space="preserve">I hereby endorse the following candidate for Senator of the University of Warsaw, </w:t>
      </w:r>
    </w:p>
    <w:p w14:paraId="2E302249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elected pursuant to § 39(2) in conjunction with § 40(2-3) of the Statute of the University of Warsaw</w:t>
      </w:r>
    </w:p>
    <w:p w14:paraId="07A02137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526F487" w14:textId="58B427EE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……………………………………………………………………………………………</w:t>
      </w:r>
      <w:r w:rsidR="00A40B95">
        <w:rPr>
          <w:rFonts w:ascii="Arial" w:hAnsi="Arial" w:cs="Arial"/>
          <w:sz w:val="24"/>
          <w:szCs w:val="24"/>
          <w:lang w:val="en"/>
        </w:rPr>
        <w:t>…</w:t>
      </w:r>
    </w:p>
    <w:p w14:paraId="627FA5B3" w14:textId="77777777" w:rsidR="00105A15" w:rsidRPr="00A40B95" w:rsidRDefault="00105A15" w:rsidP="00105A15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"/>
        </w:rPr>
        <w:t>(name and surname)</w:t>
      </w:r>
    </w:p>
    <w:p w14:paraId="5604A8E1" w14:textId="77777777" w:rsidR="00105A15" w:rsidRPr="00A40B95" w:rsidRDefault="00105A15" w:rsidP="00105A15">
      <w:pPr>
        <w:jc w:val="center"/>
        <w:rPr>
          <w:rFonts w:ascii="Arial" w:hAnsi="Arial" w:cs="Arial"/>
          <w:sz w:val="8"/>
          <w:szCs w:val="8"/>
          <w:lang w:val="en-GB"/>
        </w:rPr>
      </w:pPr>
    </w:p>
    <w:p w14:paraId="741E450A" w14:textId="77777777" w:rsidR="00A40B95" w:rsidRDefault="00105A15" w:rsidP="00105A15">
      <w:pPr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elected by the University Electoral College </w:t>
      </w:r>
    </w:p>
    <w:p w14:paraId="0BCFAC50" w14:textId="091EBC49" w:rsidR="00105A15" w:rsidRDefault="00105A15" w:rsidP="00105A15">
      <w:pPr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from the group of …………………………………</w:t>
      </w:r>
      <w:r w:rsidR="00A40B95">
        <w:rPr>
          <w:rFonts w:ascii="Arial" w:hAnsi="Arial" w:cs="Arial"/>
          <w:sz w:val="24"/>
          <w:szCs w:val="24"/>
          <w:lang w:val="en"/>
        </w:rPr>
        <w:t>………………………………………..</w:t>
      </w:r>
    </w:p>
    <w:p w14:paraId="06006C84" w14:textId="77777777" w:rsidR="00A40B95" w:rsidRPr="00A40B95" w:rsidRDefault="00A40B95" w:rsidP="00105A15">
      <w:pPr>
        <w:jc w:val="center"/>
        <w:rPr>
          <w:rFonts w:ascii="Arial" w:hAnsi="Arial" w:cs="Arial"/>
          <w:sz w:val="8"/>
          <w:szCs w:val="8"/>
          <w:lang w:val="en-GB"/>
        </w:rPr>
      </w:pPr>
    </w:p>
    <w:p w14:paraId="3912341B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in the election for the 2024–2028 term of office.</w:t>
      </w:r>
    </w:p>
    <w:p w14:paraId="0A65CEBF" w14:textId="77777777" w:rsidR="00105A15" w:rsidRPr="00A40B95" w:rsidRDefault="00105A15" w:rsidP="00105A15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EB92E2E" w14:textId="77777777" w:rsidR="00105A15" w:rsidRPr="00A40B95" w:rsidRDefault="00105A15" w:rsidP="00105A15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 xml:space="preserve">I hereby declare that I endorse </w:t>
      </w:r>
      <w:r>
        <w:rPr>
          <w:rFonts w:ascii="Arial" w:hAnsi="Arial" w:cs="Arial"/>
          <w:b/>
          <w:bCs/>
          <w:sz w:val="24"/>
          <w:szCs w:val="24"/>
          <w:u w:val="single"/>
          <w:lang w:val="en"/>
        </w:rPr>
        <w:t>only one</w:t>
      </w:r>
      <w:r>
        <w:rPr>
          <w:rFonts w:ascii="Arial" w:hAnsi="Arial" w:cs="Arial"/>
          <w:b/>
          <w:bCs/>
          <w:sz w:val="24"/>
          <w:szCs w:val="24"/>
          <w:lang w:val="en"/>
        </w:rPr>
        <w:t xml:space="preserve"> candidate. </w:t>
      </w:r>
    </w:p>
    <w:p w14:paraId="212D8EC7" w14:textId="77777777" w:rsidR="00105A15" w:rsidRPr="00A40B95" w:rsidRDefault="00105A15" w:rsidP="0092601F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773"/>
        <w:gridCol w:w="4362"/>
        <w:gridCol w:w="5182"/>
      </w:tblGrid>
      <w:tr w:rsidR="00105A15" w:rsidRPr="00FB6D05" w14:paraId="7D519808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6BCB29B4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Item</w:t>
            </w:r>
          </w:p>
        </w:tc>
        <w:tc>
          <w:tcPr>
            <w:tcW w:w="3811" w:type="dxa"/>
            <w:shd w:val="clear" w:color="auto" w:fill="auto"/>
          </w:tcPr>
          <w:p w14:paraId="6C0BCE2E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Name and surname</w:t>
            </w:r>
          </w:p>
        </w:tc>
        <w:tc>
          <w:tcPr>
            <w:tcW w:w="4400" w:type="dxa"/>
            <w:shd w:val="clear" w:color="auto" w:fill="auto"/>
          </w:tcPr>
          <w:p w14:paraId="1BF1BB37" w14:textId="77777777" w:rsidR="00105A15" w:rsidRPr="00A40B9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Organisational unit of the UW</w:t>
            </w:r>
          </w:p>
        </w:tc>
        <w:tc>
          <w:tcPr>
            <w:tcW w:w="5239" w:type="dxa"/>
            <w:shd w:val="clear" w:color="auto" w:fill="auto"/>
          </w:tcPr>
          <w:p w14:paraId="23A7F43D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Signature </w:t>
            </w:r>
          </w:p>
        </w:tc>
      </w:tr>
      <w:tr w:rsidR="00105A15" w:rsidRPr="00FB6D05" w14:paraId="57127CA6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3E425CDF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12F1BB7E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5EB29A80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04DE1684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2A9464D2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7B44DD1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1BE1E38B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43E30378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7708E05E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740B4D95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19EC8AB5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229200FF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563CF5CD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7BAE9807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226F4641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70AC55DF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1E6738E3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78FE0D17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45492723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1ADF301A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21E6EB9B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32E9516E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3BE5C4AC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78B6E0E9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24BCD0F9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7F4506D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16239B08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6EFF3561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4FAFC246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186BBC27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7AA99641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56F6257C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3C08F936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3F4D6D6D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593A51ED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781DD791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2BE3C6BE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5C4C449C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74F0E97D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7766500E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2D65D22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363B1E7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150BC8D1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0023C5C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15" w:rsidRPr="00FB6D05" w14:paraId="1149C070" w14:textId="77777777" w:rsidTr="00D74FB4">
        <w:trPr>
          <w:trHeight w:val="397"/>
        </w:trPr>
        <w:tc>
          <w:tcPr>
            <w:tcW w:w="550" w:type="dxa"/>
            <w:shd w:val="clear" w:color="auto" w:fill="auto"/>
          </w:tcPr>
          <w:p w14:paraId="2B1A2C37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auto"/>
          </w:tcPr>
          <w:p w14:paraId="261EF6E6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0CF2A2E2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535F7CF6" w14:textId="77777777" w:rsidR="00105A15" w:rsidRPr="00FB6D05" w:rsidRDefault="00105A15" w:rsidP="00D74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3AA489" w14:textId="4B9CBE1C" w:rsidR="00E33F33" w:rsidRPr="00A40B95" w:rsidRDefault="00105A15" w:rsidP="00105A15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Each member of the University community may participate in the nomination of only one candidate for a member of the Senate of the University of Warsaw, as referred to in § 40(2) of the Statute of the University of Warsaw.</w:t>
      </w:r>
    </w:p>
    <w:sectPr w:rsidR="00E33F33" w:rsidRPr="00A40B95" w:rsidSect="00334D72">
      <w:footnotePr>
        <w:pos w:val="beneathText"/>
      </w:footnotePr>
      <w:pgSz w:w="15840" w:h="12240" w:orient="landscape"/>
      <w:pgMar w:top="1418" w:right="1400" w:bottom="1418" w:left="1418" w:header="708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FA"/>
    <w:rsid w:val="00105A15"/>
    <w:rsid w:val="002E456A"/>
    <w:rsid w:val="005B3AB2"/>
    <w:rsid w:val="006B7CFA"/>
    <w:rsid w:val="0092601F"/>
    <w:rsid w:val="00A3663E"/>
    <w:rsid w:val="00A40B95"/>
    <w:rsid w:val="00CA0E8C"/>
    <w:rsid w:val="00DA5E18"/>
    <w:rsid w:val="00E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EED89"/>
  <w15:chartTrackingRefBased/>
  <w15:docId w15:val="{6FEBD37A-5132-4114-91B6-AB6DDB37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C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684</Characters>
  <Application>Microsoft Office Word</Application>
  <DocSecurity>0</DocSecurity>
  <Lines>76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Anna Chowaniec</cp:lastModifiedBy>
  <cp:revision>4</cp:revision>
  <dcterms:created xsi:type="dcterms:W3CDTF">2024-01-11T20:12:00Z</dcterms:created>
  <dcterms:modified xsi:type="dcterms:W3CDTF">2025-10-30T10:16:00Z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cd850ddb-aad7-44dd-832a-9d348b6e5ab0</vt:lpwstr>
  </property>
</Properties>
</file>